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00" w:hanging="0"/>
        <w:jc w:val="right"/>
        <w:rPr>
          <w:color w:val="000000"/>
        </w:rPr>
      </w:pPr>
      <w:r>
        <w:rPr>
          <w:color w:val="000000"/>
        </w:rPr>
      </w:r>
    </w:p>
    <w:tbl>
      <w:tblPr>
        <w:tblStyle w:val="aff"/>
        <w:tblW w:w="97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522"/>
      </w:tblGrid>
      <w:tr>
        <w:trPr>
          <w:trHeight w:val="998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kern w:val="0"/>
                <w:sz w:val="22"/>
                <w:lang w:val="ru-RU" w:eastAsia="ar-SA" w:bidi="ar-SA"/>
              </w:rPr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kern w:val="0"/>
                <w:sz w:val="22"/>
                <w:lang w:val="ru-RU" w:eastAsia="ar-SA" w:bidi="ar-SA"/>
              </w:rPr>
              <w:t>Приложение № 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kern w:val="0"/>
                <w:sz w:val="22"/>
                <w:lang w:val="ru-RU" w:eastAsia="ar-SA" w:bidi="ar-SA"/>
              </w:rPr>
              <w:t>к постановлению администрации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kern w:val="0"/>
                <w:sz w:val="22"/>
                <w:lang w:val="ru-RU" w:eastAsia="ar-SA" w:bidi="ar-SA"/>
              </w:rPr>
              <w:t>ЗАТО г. Радужный Владимирской области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bCs/>
                <w:color w:val="000000"/>
                <w:lang w:val="en-US" w:eastAsia="ar-SA"/>
              </w:rPr>
            </w:pPr>
            <w:r>
              <w:rPr>
                <w:bCs/>
                <w:color w:val="000000"/>
                <w:kern w:val="0"/>
                <w:sz w:val="22"/>
                <w:lang w:val="ru-RU" w:eastAsia="ar-SA" w:bidi="ar-SA"/>
              </w:rPr>
              <w:t xml:space="preserve">от 15.06.2026 </w:t>
            </w:r>
            <w:r>
              <w:rPr>
                <w:bCs/>
                <w:color w:val="000000"/>
                <w:kern w:val="0"/>
                <w:sz w:val="22"/>
                <w:lang w:val="ru-RU" w:eastAsia="ar-SA" w:bidi="ar-SA"/>
              </w:rPr>
              <w:t xml:space="preserve">№ </w:t>
            </w:r>
            <w:r>
              <w:rPr>
                <w:bCs/>
                <w:color w:val="000000"/>
                <w:kern w:val="0"/>
                <w:sz w:val="22"/>
                <w:lang w:val="en-US" w:eastAsia="ar-SA" w:bidi="ar-SA"/>
              </w:rPr>
              <w:t>739</w:t>
            </w:r>
            <w:bookmarkStart w:id="0" w:name="_GoBack"/>
            <w:bookmarkEnd w:id="0"/>
          </w:p>
        </w:tc>
      </w:tr>
    </w:tbl>
    <w:p>
      <w:pPr>
        <w:pStyle w:val="Normal"/>
        <w:jc w:val="center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</w:r>
    </w:p>
    <w:p>
      <w:pPr>
        <w:pStyle w:val="1"/>
        <w:widowControl w:val="false"/>
        <w:shd w:val="clear" w:color="auto" w:fill="FFFFFF"/>
        <w:tabs>
          <w:tab w:val="left" w:pos="0" w:leader="none"/>
          <w:tab w:val="left" w:pos="11057" w:leader="none"/>
        </w:tabs>
        <w:ind w:left="0" w:right="564" w:hanging="0"/>
        <w:textAlignment w:val="auto"/>
        <w:rPr/>
      </w:pPr>
      <w:r>
        <w:rPr>
          <w:sz w:val="28"/>
          <w:szCs w:val="28"/>
          <w:u w:val="none"/>
        </w:rPr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>
      <w:pPr>
        <w:pStyle w:val="Normal"/>
        <w:shd w:val="clear" w:color="auto" w:fill="FFFFFF"/>
        <w:tabs>
          <w:tab w:val="clear" w:pos="306"/>
          <w:tab w:val="left" w:pos="11057" w:leader="none"/>
        </w:tabs>
        <w:spacing w:lineRule="exact" w:line="319"/>
        <w:ind w:left="405" w:right="560" w:hanging="0"/>
        <w:jc w:val="center"/>
        <w:rPr/>
      </w:pPr>
      <w:r>
        <w:rPr>
          <w:b/>
          <w:sz w:val="28"/>
          <w:szCs w:val="28"/>
        </w:rPr>
        <w:t>Муниципальной программы</w:t>
      </w:r>
    </w:p>
    <w:p>
      <w:pPr>
        <w:pStyle w:val="1"/>
        <w:keepNext w:val="false"/>
        <w:widowControl w:val="false"/>
        <w:shd w:val="clear" w:color="auto" w:fill="FFFFFF"/>
        <w:tabs>
          <w:tab w:val="left" w:pos="0" w:leader="none"/>
          <w:tab w:val="left" w:pos="7076" w:leader="none"/>
          <w:tab w:val="left" w:pos="11057" w:leader="none"/>
        </w:tabs>
        <w:ind w:left="0" w:hanging="0"/>
        <w:textAlignment w:val="auto"/>
        <w:rPr/>
      </w:pPr>
      <w:r>
        <w:rPr>
          <w:caps w:val="false"/>
          <w:smallCaps w:val="false"/>
          <w:spacing w:val="0"/>
          <w:sz w:val="28"/>
          <w:szCs w:val="28"/>
          <w:u w:val="none"/>
        </w:rPr>
        <w:t xml:space="preserve">«Охрана окружающей среды на территории ЗАТО г. Радужный Владимирской области» </w:t>
      </w:r>
    </w:p>
    <w:p>
      <w:pPr>
        <w:pStyle w:val="ListParagraph"/>
        <w:ind w:left="0" w:hanging="0"/>
        <w:jc w:val="center"/>
        <w:rPr/>
      </w:pPr>
      <w:r>
        <w:rPr/>
      </w:r>
    </w:p>
    <w:p>
      <w:pPr>
        <w:pStyle w:val="ListParagraph"/>
        <w:ind w:left="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/>
        <w:t xml:space="preserve"> </w:t>
      </w:r>
      <w:r>
        <w:rPr>
          <w:b/>
          <w:sz w:val="28"/>
          <w:szCs w:val="28"/>
        </w:rPr>
        <w:t>Основные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>
      <w:pPr>
        <w:pStyle w:val="Normal"/>
        <w:widowControl w:val="false"/>
        <w:shd w:val="clear" w:color="auto" w:fill="FFFFFF"/>
        <w:tabs>
          <w:tab w:val="clear" w:pos="306"/>
          <w:tab w:val="left" w:pos="7076" w:leader="none"/>
          <w:tab w:val="left" w:pos="11057" w:leader="none"/>
        </w:tabs>
        <w:overflowPunct w:val="true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   </w:t>
      </w:r>
    </w:p>
    <w:tbl>
      <w:tblPr>
        <w:tblW w:w="9967" w:type="dxa"/>
        <w:jc w:val="left"/>
        <w:tblInd w:w="1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95"/>
        <w:gridCol w:w="5071"/>
      </w:tblGrid>
      <w:tr>
        <w:trPr>
          <w:trHeight w:val="885" w:hRule="atLeast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306"/>
                <w:tab w:val="left" w:pos="11057" w:leader="none"/>
              </w:tabs>
              <w:suppressAutoHyphens w:val="true"/>
              <w:spacing w:lineRule="auto" w:line="276" w:before="63" w:after="0"/>
              <w:ind w:right="526" w:hanging="0"/>
              <w:rPr/>
            </w:pPr>
            <w:r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spacing w:lineRule="auto" w:line="276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50 984,11892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тыс. руб., в том числе:</w:t>
            </w:r>
          </w:p>
          <w:p>
            <w:pPr>
              <w:pStyle w:val="Style37"/>
              <w:widowControl w:val="false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2024 год –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9 676,73824 тыс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руб.;</w:t>
            </w:r>
          </w:p>
          <w:p>
            <w:pPr>
              <w:pStyle w:val="Style37"/>
              <w:widowControl w:val="false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2025 год –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9 098,70068 тыс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руб.;</w:t>
            </w:r>
          </w:p>
          <w:p>
            <w:pPr>
              <w:pStyle w:val="Style37"/>
              <w:widowControl w:val="false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 – 13 064,58500 тыс. руб.;</w:t>
            </w:r>
          </w:p>
          <w:p>
            <w:pPr>
              <w:pStyle w:val="Style37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 – 9 518,177 тыс. руб.</w:t>
            </w:r>
          </w:p>
          <w:p>
            <w:pPr>
              <w:pStyle w:val="Style37"/>
              <w:widowControl w:val="false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 – 9 625,918 тыс. руб.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418" w:right="680" w:gutter="0" w:header="0" w:top="810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1502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39"/>
        <w:gridCol w:w="2314"/>
        <w:gridCol w:w="1560"/>
        <w:gridCol w:w="1418"/>
        <w:gridCol w:w="1558"/>
        <w:gridCol w:w="1560"/>
        <w:gridCol w:w="1417"/>
        <w:gridCol w:w="1558"/>
      </w:tblGrid>
      <w:tr>
        <w:trPr>
          <w:trHeight w:val="300" w:hRule="exact"/>
        </w:trPr>
        <w:tc>
          <w:tcPr>
            <w:tcW w:w="36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15024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915" w:hRule="atLeast"/>
        </w:trPr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ГРБС/</w:t>
            </w:r>
          </w:p>
        </w:tc>
        <w:tc>
          <w:tcPr>
            <w:tcW w:w="907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300" w:hRule="atLeast"/>
        </w:trPr>
        <w:tc>
          <w:tcPr>
            <w:tcW w:w="36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КБК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>
        <w:trPr>
          <w:trHeight w:val="114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Муниципальная программа «Охрана окружающей среды на территории ЗАТОг. Радужный Владимирской области»,</w:t>
            </w:r>
          </w:p>
        </w:tc>
        <w:tc>
          <w:tcPr>
            <w:tcW w:w="23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9 676,73824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9 098,70068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13 064,58500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9 518,17700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9 625,91800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50 984,11892</w:t>
            </w:r>
          </w:p>
        </w:tc>
      </w:tr>
      <w:tr>
        <w:trPr>
          <w:trHeight w:val="3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3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Комплекс процессных мероприятий «Городские леса»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i/>
                <w:i/>
                <w:i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34,524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234,524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2 240,00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240,00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240,00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2989,048</w:t>
            </w:r>
          </w:p>
        </w:tc>
      </w:tr>
      <w:tr>
        <w:trPr>
          <w:trHeight w:val="3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733-0406-1040120510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34,524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34,524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189,048</w:t>
            </w:r>
          </w:p>
        </w:tc>
      </w:tr>
      <w:tr>
        <w:trPr>
          <w:trHeight w:val="3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733-0407-1040120730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200,00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2 200,00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200,00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200,00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2 800,00</w:t>
            </w:r>
          </w:p>
        </w:tc>
      </w:tr>
      <w:tr>
        <w:trPr>
          <w:trHeight w:val="300" w:hRule="exac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i/>
                <w:i/>
                <w:i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lang w:eastAsia="ru-RU"/>
              </w:rPr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Комплекс процессных мероприятий «Отходы»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i/>
                <w:i/>
                <w:i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9642,21424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8864,17668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10 824,58500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9 278,17700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9 385,91800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47 995,07092</w:t>
            </w:r>
          </w:p>
        </w:tc>
      </w:tr>
      <w:tr>
        <w:trPr>
          <w:trHeight w:val="3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7626,01406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6 556,83528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4 720,74400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3 076,90500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3 083,31300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25 063,81134</w:t>
            </w:r>
          </w:p>
        </w:tc>
      </w:tr>
      <w:tr>
        <w:trPr>
          <w:trHeight w:val="3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3 668,05500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3 668,05500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3 668,05500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11 004,16500</w:t>
            </w:r>
          </w:p>
        </w:tc>
      </w:tr>
      <w:tr>
        <w:trPr>
          <w:trHeight w:val="300" w:hRule="atLeast"/>
        </w:trPr>
        <w:tc>
          <w:tcPr>
            <w:tcW w:w="3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</w:p>
        </w:tc>
        <w:tc>
          <w:tcPr>
            <w:tcW w:w="23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2016,20018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2 307,34140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2 435,78600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2 533,21700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2 634,55000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11 927,09458</w:t>
            </w:r>
          </w:p>
        </w:tc>
      </w:tr>
    </w:tbl>
    <w:p>
      <w:pPr>
        <w:pStyle w:val="Normal"/>
        <w:spacing w:lineRule="auto" w:line="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1498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62"/>
        <w:gridCol w:w="2239"/>
        <w:gridCol w:w="1328"/>
        <w:gridCol w:w="1383"/>
        <w:gridCol w:w="1511"/>
        <w:gridCol w:w="1374"/>
        <w:gridCol w:w="1374"/>
        <w:gridCol w:w="1502"/>
        <w:gridCol w:w="12"/>
      </w:tblGrid>
      <w:tr>
        <w:trPr>
          <w:trHeight w:val="376" w:hRule="atLeast"/>
        </w:trPr>
        <w:tc>
          <w:tcPr>
            <w:tcW w:w="14985" w:type="dxa"/>
            <w:gridSpan w:val="9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4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ГРБС/</w:t>
            </w:r>
          </w:p>
        </w:tc>
        <w:tc>
          <w:tcPr>
            <w:tcW w:w="84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72" w:hRule="atLeast"/>
        </w:trPr>
        <w:tc>
          <w:tcPr>
            <w:tcW w:w="42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КБК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0" w:hRule="atLeast"/>
        </w:trPr>
        <w:tc>
          <w:tcPr>
            <w:tcW w:w="426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 Подпрограмма «Отходы на территории ЗАТО г. Радужный Владимирской области»,</w:t>
            </w:r>
          </w:p>
        </w:tc>
        <w:tc>
          <w:tcPr>
            <w:tcW w:w="223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32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9 642,21424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8 864,17668</w:t>
            </w:r>
          </w:p>
        </w:tc>
        <w:tc>
          <w:tcPr>
            <w:tcW w:w="1511" w:type="dxa"/>
            <w:tcBorders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10 824,58500</w:t>
            </w:r>
          </w:p>
        </w:tc>
        <w:tc>
          <w:tcPr>
            <w:tcW w:w="137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9 278,17700</w:t>
            </w:r>
          </w:p>
        </w:tc>
        <w:tc>
          <w:tcPr>
            <w:tcW w:w="137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9 385,91800</w:t>
            </w:r>
          </w:p>
        </w:tc>
        <w:tc>
          <w:tcPr>
            <w:tcW w:w="150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47 995,07092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втомчисле: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Комплекс процессных мероприятий «Отходы»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i/>
                <w:i/>
                <w:i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9 642,21424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8 864,17668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10 824,58500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9 278,17700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9 385,91800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47 995,07092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i/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>Бюджет МО ЗАТО г. Радужный, в том числе: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i/>
                <w:i/>
                <w:iCs/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9 642,21424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8 864,17668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10 824,58500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9 278,17700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9 385,91800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47 995,07092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6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1.1. Фонд оплаты труда (ИТР)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3 035,74088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3 367,74127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707,71600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707,71600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707,71600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8 526,63015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1.2 Транспортные услуги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91,90000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91,90000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183,80000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1.3 Коммунальные услуги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111,00000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132,83704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154,02900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160,19000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166,59800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724,65404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1.4 Работы /услуги по содержанию имущества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100,39578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76,10108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1 768,32700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73,32700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73,32700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2 091,47786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1.5 Прочие работы и услуги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17,92000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56,20000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45,84000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45,84000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45,84000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211,64000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42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1.6 Экологический мониторинг состояния окружающей среды полигона ТБО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142,52073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159,85193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179,29000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179,29000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179,29000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840,24266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7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1.7 Экологическая документация и её экспертиза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547,29997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114,40000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60,10000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60,10000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60,10000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841,99997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72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1.8 Увеличение стоимости основных средств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3,60000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3,60000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1.9 Увеличение стоимости материальных запасов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2 877,99370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1 838,23286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937,39600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890,49600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890,49600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7 434,61456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1.10. Фонд оплаты труда (рабочие)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735-0503-1040200591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3 668,05500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3 668,05500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3 668,05500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11 004,16500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1.11 ГСМ для автомобилей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735-0503-1040200596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2 016,20018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2 307,34140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2 435,78600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2 533,21700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2 634,55000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11 927,09458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2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1.12 Налоги (на имущество, на землю, транспортный)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551,14300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449,84056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526,51600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526,51600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526,51600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2 580,53156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76" w:hRule="atLeast"/>
        </w:trPr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1.13 Плата за негативное воздействие на окружающую среду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735-0503-1040200590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242,00000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358,03054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000000" w:fill="CCFFCC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341,53000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341,53000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341,53000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1 624,62054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306"/>
          <w:tab w:val="left" w:pos="5220" w:leader="none"/>
        </w:tabs>
        <w:rPr>
          <w:sz w:val="28"/>
          <w:szCs w:val="28"/>
        </w:rPr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964" w:right="777" w:gutter="0" w:header="0" w:top="426" w:footer="720" w:bottom="777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98"/>
  <w:defaultTabStop w:val="3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7e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Normal"/>
    <w:next w:val="Normal"/>
    <w:link w:val="12"/>
    <w:qFormat/>
    <w:rsid w:val="00557dd2"/>
    <w:pPr>
      <w:keepNext w:val="true"/>
      <w:tabs>
        <w:tab w:val="clear" w:pos="306"/>
        <w:tab w:val="left" w:pos="0" w:leader="none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styleId="WW8Num2z0" w:customStyle="1">
    <w:name w:val="WW8Num2z0"/>
    <w:qFormat/>
    <w:rsid w:val="00851e59"/>
    <w:rPr>
      <w:rFonts w:ascii="Times New Roman" w:hAnsi="Times New Roman" w:cs="Times New Roman"/>
    </w:rPr>
  </w:style>
  <w:style w:type="character" w:styleId="WW8Num3z0" w:customStyle="1">
    <w:name w:val="WW8Num3z0"/>
    <w:qFormat/>
    <w:rsid w:val="00851e59"/>
    <w:rPr>
      <w:sz w:val="28"/>
    </w:rPr>
  </w:style>
  <w:style w:type="character" w:styleId="WW8Num4z0" w:customStyle="1">
    <w:name w:val="WW8Num4z0"/>
    <w:qFormat/>
    <w:rsid w:val="00851e59"/>
    <w:rPr/>
  </w:style>
  <w:style w:type="character" w:styleId="WW8Num5z0" w:customStyle="1">
    <w:name w:val="WW8Num5z0"/>
    <w:qFormat/>
    <w:rsid w:val="00851e59"/>
    <w:rPr>
      <w:rFonts w:ascii="Times New Roman" w:hAnsi="Times New Roman" w:cs="Times New Roman"/>
    </w:rPr>
  </w:style>
  <w:style w:type="character" w:styleId="WW8Num6z0" w:customStyle="1">
    <w:name w:val="WW8Num6z0"/>
    <w:qFormat/>
    <w:rsid w:val="00851e59"/>
    <w:rPr/>
  </w:style>
  <w:style w:type="character" w:styleId="WW8Num6z1" w:customStyle="1">
    <w:name w:val="WW8Num6z1"/>
    <w:qFormat/>
    <w:rsid w:val="00851e59"/>
    <w:rPr/>
  </w:style>
  <w:style w:type="character" w:styleId="WW8Num6z2" w:customStyle="1">
    <w:name w:val="WW8Num6z2"/>
    <w:qFormat/>
    <w:rsid w:val="00851e59"/>
    <w:rPr/>
  </w:style>
  <w:style w:type="character" w:styleId="WW8Num6z3" w:customStyle="1">
    <w:name w:val="WW8Num6z3"/>
    <w:qFormat/>
    <w:rsid w:val="00851e59"/>
    <w:rPr/>
  </w:style>
  <w:style w:type="character" w:styleId="WW8Num6z4" w:customStyle="1">
    <w:name w:val="WW8Num6z4"/>
    <w:qFormat/>
    <w:rsid w:val="00851e59"/>
    <w:rPr/>
  </w:style>
  <w:style w:type="character" w:styleId="WW8Num6z5" w:customStyle="1">
    <w:name w:val="WW8Num6z5"/>
    <w:qFormat/>
    <w:rsid w:val="00851e59"/>
    <w:rPr/>
  </w:style>
  <w:style w:type="character" w:styleId="WW8Num6z6" w:customStyle="1">
    <w:name w:val="WW8Num6z6"/>
    <w:qFormat/>
    <w:rsid w:val="00851e59"/>
    <w:rPr/>
  </w:style>
  <w:style w:type="character" w:styleId="WW8Num6z7" w:customStyle="1">
    <w:name w:val="WW8Num6z7"/>
    <w:qFormat/>
    <w:rsid w:val="00851e59"/>
    <w:rPr/>
  </w:style>
  <w:style w:type="character" w:styleId="WW8Num6z8" w:customStyle="1">
    <w:name w:val="WW8Num6z8"/>
    <w:qFormat/>
    <w:rsid w:val="00851e59"/>
    <w:rPr/>
  </w:style>
  <w:style w:type="character" w:styleId="WW8Num3z1" w:customStyle="1">
    <w:name w:val="WW8Num3z1"/>
    <w:qFormat/>
    <w:rsid w:val="00851e59"/>
    <w:rPr/>
  </w:style>
  <w:style w:type="character" w:styleId="WW8Num3z2" w:customStyle="1">
    <w:name w:val="WW8Num3z2"/>
    <w:qFormat/>
    <w:rsid w:val="00851e59"/>
    <w:rPr/>
  </w:style>
  <w:style w:type="character" w:styleId="WW8Num3z3" w:customStyle="1">
    <w:name w:val="WW8Num3z3"/>
    <w:qFormat/>
    <w:rsid w:val="00851e59"/>
    <w:rPr/>
  </w:style>
  <w:style w:type="character" w:styleId="WW8Num3z4" w:customStyle="1">
    <w:name w:val="WW8Num3z4"/>
    <w:qFormat/>
    <w:rsid w:val="00851e59"/>
    <w:rPr/>
  </w:style>
  <w:style w:type="character" w:styleId="WW8Num3z5" w:customStyle="1">
    <w:name w:val="WW8Num3z5"/>
    <w:qFormat/>
    <w:rsid w:val="00851e59"/>
    <w:rPr/>
  </w:style>
  <w:style w:type="character" w:styleId="WW8Num3z6" w:customStyle="1">
    <w:name w:val="WW8Num3z6"/>
    <w:qFormat/>
    <w:rsid w:val="00851e59"/>
    <w:rPr/>
  </w:style>
  <w:style w:type="character" w:styleId="WW8Num3z7" w:customStyle="1">
    <w:name w:val="WW8Num3z7"/>
    <w:qFormat/>
    <w:rsid w:val="00851e59"/>
    <w:rPr/>
  </w:style>
  <w:style w:type="character" w:styleId="WW8Num3z8" w:customStyle="1">
    <w:name w:val="WW8Num3z8"/>
    <w:qFormat/>
    <w:rsid w:val="00851e59"/>
    <w:rPr/>
  </w:style>
  <w:style w:type="character" w:styleId="WW8Num4z1" w:customStyle="1">
    <w:name w:val="WW8Num4z1"/>
    <w:qFormat/>
    <w:rsid w:val="00851e59"/>
    <w:rPr>
      <w:rFonts w:cs="Times New Roman"/>
    </w:rPr>
  </w:style>
  <w:style w:type="character" w:styleId="WW8Num5z1" w:customStyle="1">
    <w:name w:val="WW8Num5z1"/>
    <w:qFormat/>
    <w:rsid w:val="00851e59"/>
    <w:rPr>
      <w:rFonts w:ascii="Courier New" w:hAnsi="Courier New" w:cs="Courier New"/>
    </w:rPr>
  </w:style>
  <w:style w:type="character" w:styleId="WW8Num5z2" w:customStyle="1">
    <w:name w:val="WW8Num5z2"/>
    <w:qFormat/>
    <w:rsid w:val="00851e59"/>
    <w:rPr>
      <w:rFonts w:ascii="Wingdings" w:hAnsi="Wingdings" w:cs="Wingdings"/>
    </w:rPr>
  </w:style>
  <w:style w:type="character" w:styleId="WW8Num5z3" w:customStyle="1">
    <w:name w:val="WW8Num5z3"/>
    <w:qFormat/>
    <w:rsid w:val="00851e59"/>
    <w:rPr>
      <w:rFonts w:ascii="Symbol" w:hAnsi="Symbol" w:cs="Symbol"/>
    </w:rPr>
  </w:style>
  <w:style w:type="character" w:styleId="WW8Num7z0" w:customStyle="1">
    <w:name w:val="WW8Num7z0"/>
    <w:qFormat/>
    <w:rsid w:val="00851e59"/>
    <w:rPr>
      <w:sz w:val="28"/>
    </w:rPr>
  </w:style>
  <w:style w:type="character" w:styleId="WW8Num7z1" w:customStyle="1">
    <w:name w:val="WW8Num7z1"/>
    <w:qFormat/>
    <w:rsid w:val="00851e59"/>
    <w:rPr/>
  </w:style>
  <w:style w:type="character" w:styleId="WW8Num7z2" w:customStyle="1">
    <w:name w:val="WW8Num7z2"/>
    <w:qFormat/>
    <w:rsid w:val="00851e59"/>
    <w:rPr/>
  </w:style>
  <w:style w:type="character" w:styleId="WW8Num7z3" w:customStyle="1">
    <w:name w:val="WW8Num7z3"/>
    <w:qFormat/>
    <w:rsid w:val="00851e59"/>
    <w:rPr/>
  </w:style>
  <w:style w:type="character" w:styleId="WW8Num7z4" w:customStyle="1">
    <w:name w:val="WW8Num7z4"/>
    <w:qFormat/>
    <w:rsid w:val="00851e59"/>
    <w:rPr/>
  </w:style>
  <w:style w:type="character" w:styleId="WW8Num7z5" w:customStyle="1">
    <w:name w:val="WW8Num7z5"/>
    <w:qFormat/>
    <w:rsid w:val="00851e59"/>
    <w:rPr/>
  </w:style>
  <w:style w:type="character" w:styleId="WW8Num7z6" w:customStyle="1">
    <w:name w:val="WW8Num7z6"/>
    <w:qFormat/>
    <w:rsid w:val="00851e59"/>
    <w:rPr/>
  </w:style>
  <w:style w:type="character" w:styleId="WW8Num7z7" w:customStyle="1">
    <w:name w:val="WW8Num7z7"/>
    <w:qFormat/>
    <w:rsid w:val="00851e59"/>
    <w:rPr/>
  </w:style>
  <w:style w:type="character" w:styleId="WW8Num7z8" w:customStyle="1">
    <w:name w:val="WW8Num7z8"/>
    <w:qFormat/>
    <w:rsid w:val="00851e59"/>
    <w:rPr/>
  </w:style>
  <w:style w:type="character" w:styleId="WW8Num8z0" w:customStyle="1">
    <w:name w:val="WW8Num8z0"/>
    <w:qFormat/>
    <w:rsid w:val="00851e59"/>
    <w:rPr/>
  </w:style>
  <w:style w:type="character" w:styleId="WW8Num8z1" w:customStyle="1">
    <w:name w:val="WW8Num8z1"/>
    <w:qFormat/>
    <w:rsid w:val="00851e59"/>
    <w:rPr/>
  </w:style>
  <w:style w:type="character" w:styleId="WW8Num8z2" w:customStyle="1">
    <w:name w:val="WW8Num8z2"/>
    <w:qFormat/>
    <w:rsid w:val="00851e59"/>
    <w:rPr/>
  </w:style>
  <w:style w:type="character" w:styleId="WW8Num8z3" w:customStyle="1">
    <w:name w:val="WW8Num8z3"/>
    <w:qFormat/>
    <w:rsid w:val="00851e59"/>
    <w:rPr/>
  </w:style>
  <w:style w:type="character" w:styleId="WW8Num8z4" w:customStyle="1">
    <w:name w:val="WW8Num8z4"/>
    <w:qFormat/>
    <w:rsid w:val="00851e59"/>
    <w:rPr/>
  </w:style>
  <w:style w:type="character" w:styleId="WW8Num8z5" w:customStyle="1">
    <w:name w:val="WW8Num8z5"/>
    <w:qFormat/>
    <w:rsid w:val="00851e59"/>
    <w:rPr/>
  </w:style>
  <w:style w:type="character" w:styleId="WW8Num8z6" w:customStyle="1">
    <w:name w:val="WW8Num8z6"/>
    <w:qFormat/>
    <w:rsid w:val="00851e59"/>
    <w:rPr/>
  </w:style>
  <w:style w:type="character" w:styleId="WW8Num8z7" w:customStyle="1">
    <w:name w:val="WW8Num8z7"/>
    <w:qFormat/>
    <w:rsid w:val="00851e59"/>
    <w:rPr/>
  </w:style>
  <w:style w:type="character" w:styleId="WW8Num8z8" w:customStyle="1">
    <w:name w:val="WW8Num8z8"/>
    <w:qFormat/>
    <w:rsid w:val="00851e59"/>
    <w:rPr/>
  </w:style>
  <w:style w:type="character" w:styleId="WW8Num9z0" w:customStyle="1">
    <w:name w:val="WW8Num9z0"/>
    <w:qFormat/>
    <w:rsid w:val="00851e59"/>
    <w:rPr/>
  </w:style>
  <w:style w:type="character" w:styleId="WW8Num9z1" w:customStyle="1">
    <w:name w:val="WW8Num9z1"/>
    <w:qFormat/>
    <w:rsid w:val="00851e59"/>
    <w:rPr/>
  </w:style>
  <w:style w:type="character" w:styleId="WW8Num9z2" w:customStyle="1">
    <w:name w:val="WW8Num9z2"/>
    <w:qFormat/>
    <w:rsid w:val="00851e59"/>
    <w:rPr/>
  </w:style>
  <w:style w:type="character" w:styleId="WW8Num9z3" w:customStyle="1">
    <w:name w:val="WW8Num9z3"/>
    <w:qFormat/>
    <w:rsid w:val="00851e59"/>
    <w:rPr/>
  </w:style>
  <w:style w:type="character" w:styleId="WW8Num9z4" w:customStyle="1">
    <w:name w:val="WW8Num9z4"/>
    <w:qFormat/>
    <w:rsid w:val="00851e59"/>
    <w:rPr/>
  </w:style>
  <w:style w:type="character" w:styleId="WW8Num9z5" w:customStyle="1">
    <w:name w:val="WW8Num9z5"/>
    <w:qFormat/>
    <w:rsid w:val="00851e59"/>
    <w:rPr/>
  </w:style>
  <w:style w:type="character" w:styleId="WW8Num9z6" w:customStyle="1">
    <w:name w:val="WW8Num9z6"/>
    <w:qFormat/>
    <w:rsid w:val="00851e59"/>
    <w:rPr/>
  </w:style>
  <w:style w:type="character" w:styleId="WW8Num9z7" w:customStyle="1">
    <w:name w:val="WW8Num9z7"/>
    <w:qFormat/>
    <w:rsid w:val="00851e59"/>
    <w:rPr/>
  </w:style>
  <w:style w:type="character" w:styleId="WW8Num9z8" w:customStyle="1">
    <w:name w:val="WW8Num9z8"/>
    <w:qFormat/>
    <w:rsid w:val="00851e59"/>
    <w:rPr/>
  </w:style>
  <w:style w:type="character" w:styleId="WW8Num10z0" w:customStyle="1">
    <w:name w:val="WW8Num10z0"/>
    <w:qFormat/>
    <w:rsid w:val="00851e59"/>
    <w:rPr>
      <w:rFonts w:cs="Times New Roman"/>
    </w:rPr>
  </w:style>
  <w:style w:type="character" w:styleId="WW8Num10z1" w:customStyle="1">
    <w:name w:val="WW8Num10z1"/>
    <w:qFormat/>
    <w:rsid w:val="00851e59"/>
    <w:rPr>
      <w:rFonts w:cs="Times New Roman"/>
    </w:rPr>
  </w:style>
  <w:style w:type="character" w:styleId="WW8Num11z0" w:customStyle="1">
    <w:name w:val="WW8Num11z0"/>
    <w:qFormat/>
    <w:rsid w:val="00851e59"/>
    <w:rPr>
      <w:rFonts w:ascii="Times New Roman" w:hAnsi="Times New Roman" w:cs="Times New Roman"/>
    </w:rPr>
  </w:style>
  <w:style w:type="character" w:styleId="WW8Num11z1" w:customStyle="1">
    <w:name w:val="WW8Num11z1"/>
    <w:qFormat/>
    <w:rsid w:val="00851e59"/>
    <w:rPr>
      <w:rFonts w:ascii="Courier New" w:hAnsi="Courier New" w:cs="Courier New"/>
    </w:rPr>
  </w:style>
  <w:style w:type="character" w:styleId="WW8Num11z2" w:customStyle="1">
    <w:name w:val="WW8Num11z2"/>
    <w:qFormat/>
    <w:rsid w:val="00851e59"/>
    <w:rPr>
      <w:rFonts w:ascii="Wingdings" w:hAnsi="Wingdings" w:cs="Wingdings"/>
    </w:rPr>
  </w:style>
  <w:style w:type="character" w:styleId="WW8Num11z3" w:customStyle="1">
    <w:name w:val="WW8Num11z3"/>
    <w:qFormat/>
    <w:rsid w:val="00851e59"/>
    <w:rPr>
      <w:rFonts w:ascii="Symbol" w:hAnsi="Symbol" w:cs="Symbol"/>
    </w:rPr>
  </w:style>
  <w:style w:type="character" w:styleId="WW8Num12z0" w:customStyle="1">
    <w:name w:val="WW8Num12z0"/>
    <w:qFormat/>
    <w:rsid w:val="00851e59"/>
    <w:rPr/>
  </w:style>
  <w:style w:type="character" w:styleId="WW8Num12z1" w:customStyle="1">
    <w:name w:val="WW8Num12z1"/>
    <w:qFormat/>
    <w:rsid w:val="00851e59"/>
    <w:rPr/>
  </w:style>
  <w:style w:type="character" w:styleId="WW8Num12z2" w:customStyle="1">
    <w:name w:val="WW8Num12z2"/>
    <w:qFormat/>
    <w:rsid w:val="00851e59"/>
    <w:rPr/>
  </w:style>
  <w:style w:type="character" w:styleId="WW8Num12z3" w:customStyle="1">
    <w:name w:val="WW8Num12z3"/>
    <w:qFormat/>
    <w:rsid w:val="00851e59"/>
    <w:rPr/>
  </w:style>
  <w:style w:type="character" w:styleId="WW8Num12z4" w:customStyle="1">
    <w:name w:val="WW8Num12z4"/>
    <w:qFormat/>
    <w:rsid w:val="00851e59"/>
    <w:rPr/>
  </w:style>
  <w:style w:type="character" w:styleId="WW8Num12z5" w:customStyle="1">
    <w:name w:val="WW8Num12z5"/>
    <w:qFormat/>
    <w:rsid w:val="00851e59"/>
    <w:rPr/>
  </w:style>
  <w:style w:type="character" w:styleId="WW8Num12z6" w:customStyle="1">
    <w:name w:val="WW8Num12z6"/>
    <w:qFormat/>
    <w:rsid w:val="00851e59"/>
    <w:rPr/>
  </w:style>
  <w:style w:type="character" w:styleId="WW8Num12z7" w:customStyle="1">
    <w:name w:val="WW8Num12z7"/>
    <w:qFormat/>
    <w:rsid w:val="00851e59"/>
    <w:rPr/>
  </w:style>
  <w:style w:type="character" w:styleId="WW8Num12z8" w:customStyle="1">
    <w:name w:val="WW8Num12z8"/>
    <w:qFormat/>
    <w:rsid w:val="00851e59"/>
    <w:rPr/>
  </w:style>
  <w:style w:type="character" w:styleId="WW8Num13z0" w:customStyle="1">
    <w:name w:val="WW8Num13z0"/>
    <w:qFormat/>
    <w:rsid w:val="00851e59"/>
    <w:rPr/>
  </w:style>
  <w:style w:type="character" w:styleId="WW8Num13z1" w:customStyle="1">
    <w:name w:val="WW8Num13z1"/>
    <w:qFormat/>
    <w:rsid w:val="00851e59"/>
    <w:rPr/>
  </w:style>
  <w:style w:type="character" w:styleId="WW8Num13z2" w:customStyle="1">
    <w:name w:val="WW8Num13z2"/>
    <w:qFormat/>
    <w:rsid w:val="00851e59"/>
    <w:rPr/>
  </w:style>
  <w:style w:type="character" w:styleId="WW8Num13z3" w:customStyle="1">
    <w:name w:val="WW8Num13z3"/>
    <w:qFormat/>
    <w:rsid w:val="00851e59"/>
    <w:rPr/>
  </w:style>
  <w:style w:type="character" w:styleId="WW8Num13z4" w:customStyle="1">
    <w:name w:val="WW8Num13z4"/>
    <w:qFormat/>
    <w:rsid w:val="00851e59"/>
    <w:rPr/>
  </w:style>
  <w:style w:type="character" w:styleId="WW8Num13z5" w:customStyle="1">
    <w:name w:val="WW8Num13z5"/>
    <w:qFormat/>
    <w:rsid w:val="00851e59"/>
    <w:rPr/>
  </w:style>
  <w:style w:type="character" w:styleId="WW8Num13z6" w:customStyle="1">
    <w:name w:val="WW8Num13z6"/>
    <w:qFormat/>
    <w:rsid w:val="00851e59"/>
    <w:rPr/>
  </w:style>
  <w:style w:type="character" w:styleId="WW8Num13z7" w:customStyle="1">
    <w:name w:val="WW8Num13z7"/>
    <w:qFormat/>
    <w:rsid w:val="00851e59"/>
    <w:rPr/>
  </w:style>
  <w:style w:type="character" w:styleId="WW8Num13z8" w:customStyle="1">
    <w:name w:val="WW8Num13z8"/>
    <w:qFormat/>
    <w:rsid w:val="00851e59"/>
    <w:rPr/>
  </w:style>
  <w:style w:type="character" w:styleId="11" w:customStyle="1">
    <w:name w:val="Основной шрифт абзаца1"/>
    <w:qFormat/>
    <w:rsid w:val="00851e59"/>
    <w:rPr/>
  </w:style>
  <w:style w:type="character" w:styleId="Style13" w:customStyle="1">
    <w:name w:val="Знак Знак"/>
    <w:qFormat/>
    <w:rsid w:val="00851e59"/>
    <w:rPr>
      <w:sz w:val="24"/>
      <w:szCs w:val="24"/>
      <w:lang w:val="ru-RU" w:bidi="ar-SA"/>
    </w:rPr>
  </w:style>
  <w:style w:type="character" w:styleId="FontStyle12" w:customStyle="1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styleId="-" w:customStyle="1">
    <w:name w:val="Hyperlink"/>
    <w:rsid w:val="00851e59"/>
    <w:rPr>
      <w:color w:val="0000FF"/>
      <w:u w:val="single"/>
    </w:rPr>
  </w:style>
  <w:style w:type="character" w:styleId="Pagenumber">
    <w:name w:val="page number"/>
    <w:basedOn w:val="11"/>
    <w:qFormat/>
    <w:rsid w:val="00851e59"/>
    <w:rPr/>
  </w:style>
  <w:style w:type="character" w:styleId="FooterChar" w:customStyle="1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styleId="Style14" w:customStyle="1">
    <w:name w:val="Символ сноски"/>
    <w:qFormat/>
    <w:rsid w:val="00851e59"/>
    <w:rPr>
      <w:rFonts w:cs="Times New Roman"/>
      <w:vertAlign w:val="superscript"/>
    </w:rPr>
  </w:style>
  <w:style w:type="character" w:styleId="Style15" w:customStyle="1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851e59"/>
    <w:rPr>
      <w:vertAlign w:val="superscript"/>
    </w:rPr>
  </w:style>
  <w:style w:type="character" w:styleId="Style16" w:customStyle="1">
    <w:name w:val="Символ концевой сноски"/>
    <w:qFormat/>
    <w:rsid w:val="00851e59"/>
    <w:rPr>
      <w:vertAlign w:val="superscript"/>
    </w:rPr>
  </w:style>
  <w:style w:type="character" w:styleId="WW-" w:customStyle="1">
    <w:name w:val="WW-Символ концевой сноски"/>
    <w:qFormat/>
    <w:rsid w:val="00851e59"/>
    <w:rPr/>
  </w:style>
  <w:style w:type="character" w:styleId="WW8Num10z2" w:customStyle="1">
    <w:name w:val="WW8Num10z2"/>
    <w:qFormat/>
    <w:rsid w:val="00851e59"/>
    <w:rPr>
      <w:rFonts w:ascii="Wingdings" w:hAnsi="Wingdings" w:cs="Wingdings"/>
    </w:rPr>
  </w:style>
  <w:style w:type="character" w:styleId="WW8Num10z3" w:customStyle="1">
    <w:name w:val="WW8Num10z3"/>
    <w:qFormat/>
    <w:rsid w:val="00851e59"/>
    <w:rPr>
      <w:rFonts w:ascii="Symbol" w:hAnsi="Symbol" w:cs="Symbol"/>
    </w:rPr>
  </w:style>
  <w:style w:type="character" w:styleId="Style17" w:customStyle="1">
    <w:name w:val="Endnote Reference"/>
    <w:rPr>
      <w:vertAlign w:val="superscript"/>
    </w:rPr>
  </w:style>
  <w:style w:type="character" w:styleId="EndnoteCharacters" w:customStyle="1">
    <w:name w:val="Endnote Characters"/>
    <w:qFormat/>
    <w:rsid w:val="00851e59"/>
    <w:rPr>
      <w:vertAlign w:val="superscript"/>
    </w:rPr>
  </w:style>
  <w:style w:type="character" w:styleId="Style18" w:customStyle="1">
    <w:name w:val="Основной текст Знак"/>
    <w:basedOn w:val="DefaultParagraphFont"/>
    <w:qFormat/>
    <w:rsid w:val="00851e5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9" w:customStyle="1">
    <w:name w:val="Нижний колонтитул Знак"/>
    <w:basedOn w:val="DefaultParagraphFont"/>
    <w:qFormat/>
    <w:rsid w:val="00851e5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20" w:customStyle="1">
    <w:name w:val="Верхний колонтитул Знак"/>
    <w:basedOn w:val="DefaultParagraphFont"/>
    <w:qFormat/>
    <w:rsid w:val="00851e5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21" w:customStyle="1">
    <w:name w:val="Текст выноски Знак"/>
    <w:basedOn w:val="DefaultParagraphFont"/>
    <w:qFormat/>
    <w:rsid w:val="00851e59"/>
    <w:rPr>
      <w:rFonts w:ascii="Tahoma" w:hAnsi="Tahoma" w:eastAsia="Times New Roman" w:cs="Tahoma"/>
      <w:sz w:val="16"/>
      <w:szCs w:val="16"/>
      <w:lang w:eastAsia="zh-CN"/>
    </w:rPr>
  </w:style>
  <w:style w:type="character" w:styleId="Style22" w:customStyle="1">
    <w:name w:val="Текст сноски Знак"/>
    <w:basedOn w:val="DefaultParagraphFont"/>
    <w:qFormat/>
    <w:rsid w:val="00851e5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WW8Num32z3" w:customStyle="1">
    <w:name w:val="WW8Num32z3"/>
    <w:qFormat/>
    <w:rsid w:val="00851e59"/>
    <w:rPr/>
  </w:style>
  <w:style w:type="character" w:styleId="12" w:customStyle="1">
    <w:name w:val="Заголовок 1 Знак"/>
    <w:basedOn w:val="DefaultParagraphFont"/>
    <w:qFormat/>
    <w:rsid w:val="00557dd2"/>
    <w:rPr>
      <w:rFonts w:ascii="Times New Roman" w:hAnsi="Times New Roman" w:eastAsia="Times New Roman" w:cs="Times New Roman"/>
      <w:b/>
      <w:caps/>
      <w:spacing w:val="20"/>
      <w:sz w:val="36"/>
      <w:szCs w:val="20"/>
      <w:u w:val="single"/>
      <w:lang w:eastAsia="zh-CN"/>
    </w:rPr>
  </w:style>
  <w:style w:type="character" w:styleId="Style23" w:customStyle="1">
    <w:name w:val="Символ нумерации"/>
    <w:qFormat/>
    <w:rPr>
      <w:rFonts w:ascii="Times New Roman" w:hAnsi="Times New Roman"/>
      <w:sz w:val="26"/>
      <w:szCs w:val="26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3z3" w:customStyle="1">
    <w:name w:val="WW8Num33z3"/>
    <w:qFormat/>
    <w:rsid w:val="00197b80"/>
    <w:rPr/>
  </w:style>
  <w:style w:type="paragraph" w:styleId="Style24" w:customStyle="1">
    <w:name w:val="Заголовок"/>
    <w:basedOn w:val="Normal"/>
    <w:next w:val="Style25"/>
    <w:qFormat/>
    <w:rsid w:val="00851e5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rsid w:val="00851e59"/>
    <w:pPr>
      <w:spacing w:lineRule="auto" w:line="276" w:before="0" w:after="140"/>
    </w:pPr>
    <w:rPr/>
  </w:style>
  <w:style w:type="paragraph" w:styleId="Style26">
    <w:name w:val="List"/>
    <w:basedOn w:val="Style25"/>
    <w:rsid w:val="00851e59"/>
    <w:pPr/>
    <w:rPr>
      <w:rFonts w:cs="Ari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3" w:customStyle="1">
    <w:name w:val="Указатель1"/>
    <w:basedOn w:val="Normal"/>
    <w:qFormat/>
    <w:rsid w:val="00851e59"/>
    <w:pPr>
      <w:suppressLineNumbers/>
    </w:pPr>
    <w:rPr>
      <w:rFonts w:cs="Arial"/>
    </w:rPr>
  </w:style>
  <w:style w:type="paragraph" w:styleId="ConsPlusCell" w:customStyle="1">
    <w:name w:val="ConsPlusCell"/>
    <w:qFormat/>
    <w:rsid w:val="00851e5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qFormat/>
    <w:rsid w:val="00851e5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NormalWeb">
    <w:name w:val="Normal (Web)"/>
    <w:basedOn w:val="Normal"/>
    <w:qFormat/>
    <w:rsid w:val="00851e59"/>
    <w:pPr>
      <w:spacing w:before="280" w:after="280"/>
    </w:pPr>
    <w:rPr/>
  </w:style>
  <w:style w:type="paragraph" w:styleId="Style29" w:customStyle="1">
    <w:name w:val="Верхний и нижний колонтитулы"/>
    <w:basedOn w:val="Normal"/>
    <w:qFormat/>
    <w:rsid w:val="00851e59"/>
    <w:pPr>
      <w:suppressLineNumbers/>
      <w:tabs>
        <w:tab w:val="clear" w:pos="306"/>
        <w:tab w:val="center" w:pos="4819" w:leader="none"/>
        <w:tab w:val="right" w:pos="9638" w:leader="none"/>
      </w:tabs>
    </w:pPr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Footer"/>
    <w:basedOn w:val="Normal"/>
    <w:rsid w:val="00851e59"/>
    <w:pPr>
      <w:tabs>
        <w:tab w:val="clear" w:pos="306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851e5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ConsTitle" w:customStyle="1">
    <w:name w:val="ConsTitle"/>
    <w:qFormat/>
    <w:rsid w:val="00851e59"/>
    <w:pPr>
      <w:widowControl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color w:val="auto"/>
      <w:kern w:val="0"/>
      <w:sz w:val="16"/>
      <w:szCs w:val="20"/>
      <w:lang w:eastAsia="zh-CN" w:val="ru-RU" w:bidi="ar-SA"/>
    </w:rPr>
  </w:style>
  <w:style w:type="paragraph" w:styleId="ConsNormal" w:customStyle="1">
    <w:name w:val="ConsNormal"/>
    <w:qFormat/>
    <w:rsid w:val="00851e59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ConsNonformat" w:customStyle="1">
    <w:name w:val="ConsNonformat"/>
    <w:qFormat/>
    <w:rsid w:val="00851e59"/>
    <w:pPr>
      <w:widowControl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3">
    <w:name w:val="TOC 3"/>
    <w:basedOn w:val="Normal"/>
    <w:next w:val="Normal"/>
    <w:rsid w:val="00851e59"/>
    <w:pPr>
      <w:ind w:left="480" w:hanging="0"/>
    </w:pPr>
    <w:rPr/>
  </w:style>
  <w:style w:type="paragraph" w:styleId="2">
    <w:name w:val="TOC 2"/>
    <w:basedOn w:val="Normal"/>
    <w:next w:val="Normal"/>
    <w:rsid w:val="00851e59"/>
    <w:pPr>
      <w:ind w:left="240" w:hanging="0"/>
    </w:pPr>
    <w:rPr/>
  </w:style>
  <w:style w:type="paragraph" w:styleId="14">
    <w:name w:val="TOC 1"/>
    <w:basedOn w:val="Normal"/>
    <w:next w:val="Normal"/>
    <w:rsid w:val="00851e59"/>
    <w:pPr/>
    <w:rPr/>
  </w:style>
  <w:style w:type="paragraph" w:styleId="Style32">
    <w:name w:val="Header"/>
    <w:basedOn w:val="Normal"/>
    <w:rsid w:val="00851e59"/>
    <w:pPr>
      <w:tabs>
        <w:tab w:val="clear" w:pos="306"/>
        <w:tab w:val="center" w:pos="4677" w:leader="none"/>
        <w:tab w:val="right" w:pos="9355" w:leader="none"/>
      </w:tabs>
    </w:pPr>
    <w:rPr/>
  </w:style>
  <w:style w:type="paragraph" w:styleId="Juscontext" w:customStyle="1">
    <w:name w:val="juscontext"/>
    <w:basedOn w:val="Normal"/>
    <w:qFormat/>
    <w:rsid w:val="00851e59"/>
    <w:pPr>
      <w:spacing w:before="280" w:after="280"/>
    </w:pPr>
    <w:rPr/>
  </w:style>
  <w:style w:type="paragraph" w:styleId="BalloonText">
    <w:name w:val="Balloon Text"/>
    <w:basedOn w:val="Normal"/>
    <w:qFormat/>
    <w:rsid w:val="00851e59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51e59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zh-CN" w:val="ru-RU" w:bidi="ar-SA"/>
    </w:rPr>
  </w:style>
  <w:style w:type="paragraph" w:styleId="15" w:customStyle="1">
    <w:name w:val="Абзац списка1"/>
    <w:basedOn w:val="Normal"/>
    <w:qFormat/>
    <w:rsid w:val="00851e59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111" w:customStyle="1">
    <w:name w:val="Абзац списка11"/>
    <w:basedOn w:val="Normal"/>
    <w:qFormat/>
    <w:rsid w:val="00851e59"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" w:customStyle="1">
    <w:name w:val="Основной текст (2)"/>
    <w:basedOn w:val="Normal"/>
    <w:qFormat/>
    <w:rsid w:val="00851e59"/>
    <w:pPr>
      <w:widowControl w:val="false"/>
      <w:shd w:val="clear" w:color="auto" w:fill="FFFFFF"/>
      <w:spacing w:lineRule="atLeast" w:line="240" w:before="0" w:after="480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styleId="Style33" w:customStyle="1">
    <w:name w:val="Содержимое таблицы"/>
    <w:basedOn w:val="Normal"/>
    <w:qFormat/>
    <w:rsid w:val="00851e59"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rsid w:val="00851e59"/>
    <w:pPr>
      <w:jc w:val="center"/>
    </w:pPr>
    <w:rPr>
      <w:b/>
      <w:bCs/>
    </w:rPr>
  </w:style>
  <w:style w:type="paragraph" w:styleId="Style35" w:customStyle="1">
    <w:name w:val="Содержимое врезки"/>
    <w:basedOn w:val="Normal"/>
    <w:qFormat/>
    <w:rsid w:val="00851e59"/>
    <w:pPr/>
    <w:rPr/>
  </w:style>
  <w:style w:type="paragraph" w:styleId="Style36">
    <w:name w:val="Footnote Text"/>
    <w:basedOn w:val="Normal"/>
    <w:rsid w:val="00851e59"/>
    <w:pPr>
      <w:suppressLineNumbers/>
      <w:ind w:left="339" w:hanging="339"/>
    </w:pPr>
    <w:rPr>
      <w:sz w:val="20"/>
      <w:szCs w:val="20"/>
    </w:rPr>
  </w:style>
  <w:style w:type="paragraph" w:styleId="TableParagraph" w:customStyle="1">
    <w:name w:val="Table Paragraph"/>
    <w:basedOn w:val="Normal"/>
    <w:qFormat/>
    <w:rsid w:val="00557dd2"/>
    <w:pPr>
      <w:widowControl w:val="false"/>
      <w:shd w:val="clear" w:color="auto" w:fill="FFFFFF"/>
      <w:suppressAutoHyphens w:val="false"/>
    </w:pPr>
    <w:rPr>
      <w:sz w:val="22"/>
      <w:szCs w:val="22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ListParagraph">
    <w:name w:val="List Paragraph"/>
    <w:basedOn w:val="Normal"/>
    <w:qFormat/>
    <w:pPr>
      <w:widowControl w:val="false"/>
      <w:shd w:val="clear" w:color="auto" w:fill="FFFFFF"/>
      <w:suppressAutoHyphens w:val="false"/>
      <w:ind w:left="724" w:firstLine="707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59"/>
    <w:rsid w:val="00d350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216D-CA01-4F62-B842-2CF9175B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Application>LibreOffice/7.5.4.2$Windows_X86_64 LibreOffice_project/36ccfdc35048b057fd9854c757a8b67ec53977b6</Application>
  <AppVersion>15.0000</AppVersion>
  <Pages>3</Pages>
  <Words>541</Words>
  <Characters>3458</Characters>
  <CharactersWithSpaces>3751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2023-10-09T08:36:00Z</dcterms:created>
  <dc:creator>gkmh98</dc:creator>
  <dc:description/>
  <dc:language>ru-RU</dc:language>
  <cp:lastModifiedBy/>
  <cp:lastPrinted>2026-06-01T07:45:00Z</cp:lastPrinted>
  <dcterms:modified xsi:type="dcterms:W3CDTF">2026-06-17T10:36:55Z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